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B22FE" w14:textId="68D70FD8" w:rsidR="00032E37" w:rsidRDefault="00032E37" w:rsidP="00032E37">
      <w:pPr>
        <w:tabs>
          <w:tab w:val="right" w:pos="9518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402934" wp14:editId="0EA4F1A5">
            <wp:simplePos x="0" y="0"/>
            <wp:positionH relativeFrom="margin">
              <wp:align>center</wp:align>
            </wp:positionH>
            <wp:positionV relativeFrom="page">
              <wp:posOffset>241300</wp:posOffset>
            </wp:positionV>
            <wp:extent cx="1955800" cy="1537335"/>
            <wp:effectExtent l="0" t="0" r="0" b="0"/>
            <wp:wrapTight wrapText="bothSides">
              <wp:wrapPolygon edited="0">
                <wp:start x="8416" y="5353"/>
                <wp:lineTo x="3577" y="8297"/>
                <wp:lineTo x="3366" y="9903"/>
                <wp:lineTo x="5260" y="10171"/>
                <wp:lineTo x="3366" y="12045"/>
                <wp:lineTo x="3577" y="12580"/>
                <wp:lineTo x="6522" y="14454"/>
                <wp:lineTo x="6522" y="14989"/>
                <wp:lineTo x="12413" y="16059"/>
                <wp:lineTo x="16410" y="16059"/>
                <wp:lineTo x="16621" y="15257"/>
                <wp:lineTo x="18304" y="12045"/>
                <wp:lineTo x="18304" y="8565"/>
                <wp:lineTo x="16831" y="7762"/>
                <wp:lineTo x="10730" y="5353"/>
                <wp:lineTo x="8416" y="5353"/>
              </wp:wrapPolygon>
            </wp:wrapTight>
            <wp:docPr id="14895407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A799DF6" wp14:editId="1C08DE25">
            <wp:simplePos x="0" y="0"/>
            <wp:positionH relativeFrom="column">
              <wp:posOffset>4157345</wp:posOffset>
            </wp:positionH>
            <wp:positionV relativeFrom="line">
              <wp:posOffset>-73660</wp:posOffset>
            </wp:positionV>
            <wp:extent cx="1944370" cy="518795"/>
            <wp:effectExtent l="0" t="0" r="0" b="0"/>
            <wp:wrapNone/>
            <wp:docPr id="1191915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6ADB9AF" wp14:editId="4505B794">
            <wp:simplePos x="0" y="0"/>
            <wp:positionH relativeFrom="column">
              <wp:posOffset>-387985</wp:posOffset>
            </wp:positionH>
            <wp:positionV relativeFrom="line">
              <wp:posOffset>-660400</wp:posOffset>
            </wp:positionV>
            <wp:extent cx="2175510" cy="2175510"/>
            <wp:effectExtent l="0" t="0" r="0" b="0"/>
            <wp:wrapNone/>
            <wp:docPr id="1626319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  <w:t xml:space="preserve"> </w:t>
      </w:r>
    </w:p>
    <w:p w14:paraId="34FA5BDE" w14:textId="77777777" w:rsidR="00032E37" w:rsidRDefault="00032E37" w:rsidP="00032E37">
      <w:pPr>
        <w:spacing w:after="265" w:line="276" w:lineRule="auto"/>
        <w:rPr>
          <w:rFonts w:ascii="Times New Roman" w:eastAsia="Times New Roman" w:hAnsi="Times New Roman" w:cs="Times New Roman"/>
        </w:rPr>
      </w:pPr>
    </w:p>
    <w:p w14:paraId="03A31537" w14:textId="77777777" w:rsidR="00032E37" w:rsidRDefault="00032E37" w:rsidP="00032E3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05404266"/>
      <w:bookmarkEnd w:id="0"/>
    </w:p>
    <w:p w14:paraId="22718FFC" w14:textId="77777777" w:rsidR="00032E37" w:rsidRDefault="00032E37" w:rsidP="00032E3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9AD8871" w14:textId="4F951380" w:rsidR="00032E37" w:rsidRDefault="00032E37" w:rsidP="00032E37">
      <w:pPr>
        <w:spacing w:after="26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Создано более 1 млн новых мест дополнительного образования </w:t>
      </w:r>
      <w:r w:rsidR="000F5E42">
        <w:rPr>
          <w:noProof/>
        </w:rPr>
        <mc:AlternateContent>
          <mc:Choice Requires="wps">
            <w:drawing>
              <wp:inline distT="0" distB="0" distL="0" distR="0" wp14:anchorId="31C49B00" wp14:editId="108B6B03">
                <wp:extent cx="5730240" cy="635"/>
                <wp:effectExtent l="12065" t="6350" r="10795" b="12700"/>
                <wp:docPr id="2" name="officeArt object" descr="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12478">
                          <a:solidFill>
                            <a:srgbClr val="6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DD7E07" id="officeArt object" o:spid="_x0000_s1026" alt="Shape 135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" strokecolor="#63bce0" strokeweight=".34661mm">
                <w10:anchorlock/>
              </v:line>
            </w:pict>
          </mc:Fallback>
        </mc:AlternateContent>
      </w:r>
    </w:p>
    <w:p w14:paraId="2CFFCACE" w14:textId="65CFB72F" w:rsidR="005F2F22" w:rsidRDefault="00032E37" w:rsidP="005F2F22">
      <w:pPr>
        <w:pStyle w:val="docdata"/>
        <w:spacing w:before="0" w:beforeAutospacing="0" w:after="16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>Начало учебного года – самое время выбрать центр дополнительного образования для вашего ребенка, ведь школ</w:t>
      </w:r>
      <w:bookmarkStart w:id="1" w:name="_GoBack"/>
      <w:bookmarkEnd w:id="1"/>
      <w:r>
        <w:rPr>
          <w:color w:val="000000"/>
        </w:rPr>
        <w:t xml:space="preserve">ьное и дополнительное образование строятся в нашей стране как единая система и эффективны только тогда, когда они реализуются совместно. </w:t>
      </w:r>
      <w:r w:rsidRPr="005B70C1">
        <w:rPr>
          <w:color w:val="000000"/>
        </w:rPr>
        <w:t>Сегодня создано более 1 млн новых мест дополнительного образования.</w:t>
      </w:r>
      <w:r w:rsidRPr="005B70C1">
        <w:rPr>
          <w:color w:val="000000"/>
          <w:shd w:val="clear" w:color="auto" w:fill="FFFFFF"/>
        </w:rPr>
        <w:t> </w:t>
      </w:r>
      <w:r>
        <w:rPr>
          <w:color w:val="000000"/>
        </w:rPr>
        <w:t xml:space="preserve">Обеспечение </w:t>
      </w:r>
      <w:r>
        <w:rPr>
          <w:color w:val="000000"/>
          <w:shd w:val="clear" w:color="auto" w:fill="FFFFFF"/>
        </w:rPr>
        <w:t>возможности самореализации и развития талантов</w:t>
      </w:r>
      <w:r>
        <w:rPr>
          <w:color w:val="000000"/>
        </w:rPr>
        <w:t xml:space="preserve"> является национальной целью Российской Федерации, </w:t>
      </w:r>
      <w:r>
        <w:rPr>
          <w:color w:val="000000"/>
          <w:shd w:val="clear" w:color="auto" w:fill="FFFFFF"/>
        </w:rPr>
        <w:t>определенной Президентом России Владимиром Путиным.</w:t>
      </w:r>
    </w:p>
    <w:p w14:paraId="5A10F35D" w14:textId="6AD79C1B" w:rsidR="005F2F22" w:rsidRDefault="00A26454" w:rsidP="00A26454">
      <w:pPr>
        <w:pStyle w:val="docdata"/>
        <w:spacing w:before="0" w:beforeAutospacing="0" w:after="16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того, чтобы больше родителей, которые стремятся дать своим детям максимум знаний и навыков для будущей жизни, узнали о возможност</w:t>
      </w:r>
      <w:r w:rsidR="008B4777">
        <w:rPr>
          <w:color w:val="000000"/>
          <w:shd w:val="clear" w:color="auto" w:fill="FFFFFF"/>
        </w:rPr>
        <w:t>ях</w:t>
      </w:r>
      <w:r>
        <w:rPr>
          <w:color w:val="000000"/>
          <w:shd w:val="clear" w:color="auto" w:fill="FFFFFF"/>
        </w:rPr>
        <w:t xml:space="preserve"> дополнительного образования в новых технологически-оснащенных центрах, была запущена комплексная рекламная кампания.</w:t>
      </w:r>
    </w:p>
    <w:p w14:paraId="0757459C" w14:textId="62122640" w:rsidR="005B70C1" w:rsidRDefault="00032E37" w:rsidP="00032E37">
      <w:pPr>
        <w:pStyle w:val="a3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Считается, что большие возможности для научно-технического творчества открываются исключительно перед одаренными детьми, проживающими в мегаполисах, однако это не так. Важен успех каждого ребенка независимо от его места жительства и социального статуса его семьи, поэтому по всей стране благодаря </w:t>
      </w:r>
      <w:r w:rsidRPr="005B70C1">
        <w:rPr>
          <w:b/>
          <w:bCs/>
          <w:color w:val="000000"/>
          <w:shd w:val="clear" w:color="auto" w:fill="FFFFFF"/>
        </w:rPr>
        <w:t>национальному проекту «Образование»</w:t>
      </w:r>
      <w:r>
        <w:rPr>
          <w:color w:val="000000"/>
          <w:shd w:val="clear" w:color="auto" w:fill="FFFFFF"/>
        </w:rPr>
        <w:t xml:space="preserve"> открывают центры дополнительного образования</w:t>
      </w:r>
      <w:r w:rsidR="005F2F22">
        <w:rPr>
          <w:color w:val="000000"/>
          <w:shd w:val="clear" w:color="auto" w:fill="FFFFFF"/>
        </w:rPr>
        <w:t xml:space="preserve"> </w:t>
      </w:r>
      <w:r w:rsidR="00EA0446">
        <w:t>«Кванториумы», «IT-кубы», «Точки роста», «Мини-Сириусы»</w:t>
      </w:r>
      <w:r w:rsidR="005F2F22">
        <w:t xml:space="preserve"> и</w:t>
      </w:r>
      <w:r w:rsidR="00EA0446">
        <w:t xml:space="preserve"> Дома научной коллаборации</w:t>
      </w:r>
      <w:r w:rsidR="005F2F22">
        <w:t>, в которых</w:t>
      </w:r>
      <w:r w:rsidR="005F2F22">
        <w:rPr>
          <w:color w:val="000000"/>
          <w:shd w:val="clear" w:color="auto" w:fill="FFFFFF"/>
        </w:rPr>
        <w:t xml:space="preserve"> школьники могут бесплатно обучаться по перспективным и востребованным направлениям</w:t>
      </w:r>
    </w:p>
    <w:p w14:paraId="34D4C4EB" w14:textId="77777777" w:rsidR="00EA0446" w:rsidRDefault="00EA0446" w:rsidP="00032E37">
      <w:pPr>
        <w:pStyle w:val="a3"/>
        <w:spacing w:before="0" w:beforeAutospacing="0" w:after="0" w:afterAutospacing="0" w:line="273" w:lineRule="auto"/>
        <w:ind w:right="9"/>
        <w:jc w:val="both"/>
        <w:rPr>
          <w:color w:val="000000"/>
          <w:shd w:val="clear" w:color="auto" w:fill="FFFFFF"/>
        </w:rPr>
      </w:pPr>
    </w:p>
    <w:p w14:paraId="0CB8F158" w14:textId="687EE7FE" w:rsidR="00EA0446" w:rsidRPr="00EA0446" w:rsidRDefault="00EA0446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  <w:shd w:val="clear" w:color="auto" w:fill="FFFFFF"/>
        </w:rPr>
      </w:pPr>
      <w:r w:rsidRPr="00EA0446">
        <w:rPr>
          <w:b/>
          <w:bCs/>
          <w:color w:val="000000"/>
          <w:shd w:val="clear" w:color="auto" w:fill="FFFFFF"/>
        </w:rPr>
        <w:t>Детский технопарк «Кванториум»</w:t>
      </w:r>
    </w:p>
    <w:p w14:paraId="66ED5BA7" w14:textId="77777777" w:rsidR="00EA0446" w:rsidRDefault="00EA0446" w:rsidP="00032E37">
      <w:pPr>
        <w:pStyle w:val="a3"/>
        <w:spacing w:before="0" w:beforeAutospacing="0" w:after="0" w:afterAutospacing="0" w:line="273" w:lineRule="auto"/>
        <w:ind w:right="9"/>
        <w:jc w:val="both"/>
        <w:rPr>
          <w:color w:val="000000"/>
          <w:shd w:val="clear" w:color="auto" w:fill="FFFFFF"/>
        </w:rPr>
      </w:pPr>
    </w:p>
    <w:p w14:paraId="158045D7" w14:textId="712C9999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«Кванториум»</w:t>
      </w:r>
      <w:r w:rsidR="00AF7DB4">
        <w:rPr>
          <w:color w:val="000000"/>
        </w:rPr>
        <w:t xml:space="preserve"> </w:t>
      </w:r>
      <w:r w:rsidR="00A26454">
        <w:rPr>
          <w:color w:val="000000"/>
        </w:rPr>
        <w:t>— это</w:t>
      </w:r>
      <w:r>
        <w:rPr>
          <w:color w:val="000000"/>
        </w:rPr>
        <w:t xml:space="preserve"> новый формат дополнительного образования для детей от 10 до 18 лет. Здесь для ребят доступно 14 направлений обучения (квантумов)</w:t>
      </w:r>
      <w:r w:rsidR="00AF7DB4">
        <w:rPr>
          <w:color w:val="000000"/>
        </w:rPr>
        <w:t>:</w:t>
      </w:r>
      <w:r w:rsidR="008A4C07">
        <w:rPr>
          <w:color w:val="000000"/>
        </w:rPr>
        <w:t xml:space="preserve"> альтернативная энергетика</w:t>
      </w:r>
      <w:r>
        <w:rPr>
          <w:color w:val="000000"/>
        </w:rPr>
        <w:t>,</w:t>
      </w:r>
      <w:r w:rsidR="008A4C07">
        <w:rPr>
          <w:color w:val="000000"/>
        </w:rPr>
        <w:t xml:space="preserve"> космические технологии</w:t>
      </w:r>
      <w:r>
        <w:rPr>
          <w:color w:val="000000"/>
        </w:rPr>
        <w:t xml:space="preserve"> и искусственный интеллект, </w:t>
      </w:r>
      <w:r w:rsidR="008A4C07">
        <w:rPr>
          <w:color w:val="000000"/>
        </w:rPr>
        <w:t xml:space="preserve">нанотехнологии, </w:t>
      </w:r>
      <w:r>
        <w:rPr>
          <w:color w:val="000000"/>
        </w:rPr>
        <w:t xml:space="preserve">беспилотная авиация, </w:t>
      </w:r>
      <w:r w:rsidR="008A4C07">
        <w:rPr>
          <w:color w:val="000000"/>
        </w:rPr>
        <w:t>кибербезопасность</w:t>
      </w:r>
      <w:r>
        <w:rPr>
          <w:color w:val="000000"/>
        </w:rPr>
        <w:t xml:space="preserve">, 3D-моделирование </w:t>
      </w:r>
      <w:r w:rsidR="00AF7DB4">
        <w:rPr>
          <w:color w:val="000000"/>
        </w:rPr>
        <w:t>и многое другое</w:t>
      </w:r>
      <w:r>
        <w:rPr>
          <w:color w:val="000000"/>
        </w:rPr>
        <w:t>. Для ребят</w:t>
      </w:r>
      <w:r w:rsidR="00AF7DB4">
        <w:rPr>
          <w:color w:val="000000"/>
        </w:rPr>
        <w:t xml:space="preserve"> также</w:t>
      </w:r>
      <w:r>
        <w:rPr>
          <w:color w:val="000000"/>
        </w:rPr>
        <w:t xml:space="preserve"> работают </w:t>
      </w:r>
      <w:r>
        <w:rPr>
          <w:color w:val="000000"/>
          <w:shd w:val="clear" w:color="auto" w:fill="FFFFFF"/>
        </w:rPr>
        <w:t>мобильные «Кванториумы» – это детские «технопарки на колесах», внутри которых обустроены многофункциональны</w:t>
      </w:r>
      <w:r w:rsidR="00AF7DB4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комплексы для проведения опытов, моделирования и конструирования, для работы в дополненной и виртуальной реальности, </w:t>
      </w:r>
      <w:r w:rsidR="00AF7DB4">
        <w:rPr>
          <w:color w:val="000000"/>
          <w:shd w:val="clear" w:color="auto" w:fill="FFFFFF"/>
        </w:rPr>
        <w:t xml:space="preserve">а также </w:t>
      </w:r>
      <w:r>
        <w:rPr>
          <w:color w:val="000000"/>
          <w:shd w:val="clear" w:color="auto" w:fill="FFFFFF"/>
        </w:rPr>
        <w:t>3d-принтеры, лазерный гравер, сборочн</w:t>
      </w:r>
      <w:r w:rsidR="00AF7DB4"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и паяльн</w:t>
      </w:r>
      <w:r w:rsidR="00AF7DB4"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зон</w:t>
      </w:r>
      <w:r w:rsidR="00AF7DB4"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. Мобильный «Кванториум» создан, чтобы решить проблему доступности дополнительного образования детей для удаленных районов.</w:t>
      </w:r>
    </w:p>
    <w:p w14:paraId="75040425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t> </w:t>
      </w:r>
    </w:p>
    <w:p w14:paraId="362004BD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 xml:space="preserve">Сегодня работает уже 317 детских технопарков «Кванториум». К концу 2024 года число «Кванториумов» достигнет 496, из которых 361 будут расположены на базе общеобразовательных организаций. Найти ближайший «Кванториум» можно на портале </w:t>
      </w:r>
      <w:r w:rsidRPr="00AF7DB4">
        <w:rPr>
          <w:b/>
          <w:bCs/>
          <w:color w:val="000000"/>
        </w:rPr>
        <w:t>НАЦИОНАЛЬНЫЕПРОЕКТЫ.РФ</w:t>
      </w:r>
      <w:r>
        <w:rPr>
          <w:color w:val="000000"/>
        </w:rPr>
        <w:t xml:space="preserve"> в разделе «Карты».</w:t>
      </w:r>
    </w:p>
    <w:p w14:paraId="0562A5E6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lastRenderedPageBreak/>
        <w:t> </w:t>
      </w:r>
    </w:p>
    <w:p w14:paraId="348316DD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 xml:space="preserve">Познакомиться с тем, как проходят занятия в «Кванториуме», и выбрать приоритетное для себя направление можно в выпусках нового сезона образовательного шоу «Учат в блоге» https://vk.com/video/playlist/-197461611_13. </w:t>
      </w:r>
    </w:p>
    <w:p w14:paraId="163B68F4" w14:textId="77777777" w:rsidR="00AF7DB4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 </w:t>
      </w:r>
    </w:p>
    <w:p w14:paraId="1A188A74" w14:textId="77777777" w:rsidR="00AF7DB4" w:rsidRPr="00AF7DB4" w:rsidRDefault="00AF7DB4" w:rsidP="00AF7DB4">
      <w:pPr>
        <w:pStyle w:val="a3"/>
        <w:spacing w:before="0" w:beforeAutospacing="0" w:after="0" w:afterAutospacing="0" w:line="273" w:lineRule="auto"/>
        <w:ind w:right="9"/>
        <w:rPr>
          <w:b/>
          <w:bCs/>
          <w:color w:val="000000"/>
          <w:shd w:val="clear" w:color="auto" w:fill="FFFFFF"/>
        </w:rPr>
      </w:pPr>
      <w:r w:rsidRPr="00AF7DB4">
        <w:rPr>
          <w:b/>
          <w:bCs/>
          <w:color w:val="000000"/>
          <w:shd w:val="clear" w:color="auto" w:fill="FFFFFF"/>
        </w:rPr>
        <w:t>Центр цифрового образования «IT-куб»</w:t>
      </w:r>
      <w:r w:rsidRPr="00AF7DB4">
        <w:rPr>
          <w:b/>
          <w:bCs/>
          <w:color w:val="000000"/>
          <w:shd w:val="clear" w:color="auto" w:fill="FFFFFF"/>
        </w:rPr>
        <w:br/>
      </w:r>
    </w:p>
    <w:p w14:paraId="3574ECB3" w14:textId="22981C25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  <w:shd w:val="clear" w:color="auto" w:fill="FFFFFF"/>
        </w:rPr>
        <w:t>«IT-куб»</w:t>
      </w:r>
      <w:r w:rsidR="00AF7DB4">
        <w:rPr>
          <w:color w:val="000000"/>
          <w:shd w:val="clear" w:color="auto" w:fill="FFFFFF"/>
        </w:rPr>
        <w:t xml:space="preserve"> — это центр</w:t>
      </w:r>
      <w:r>
        <w:rPr>
          <w:color w:val="000000"/>
          <w:shd w:val="clear" w:color="auto" w:fill="FFFFFF"/>
        </w:rPr>
        <w:t xml:space="preserve">, </w:t>
      </w:r>
      <w:r w:rsidR="00AF7DB4">
        <w:rPr>
          <w:color w:val="000000"/>
          <w:shd w:val="clear" w:color="auto" w:fill="FFFFFF"/>
        </w:rPr>
        <w:t>в котором</w:t>
      </w:r>
      <w:r>
        <w:rPr>
          <w:color w:val="000000"/>
          <w:shd w:val="clear" w:color="auto" w:fill="FFFFFF"/>
        </w:rPr>
        <w:t xml:space="preserve"> школьники могут не только бесплатно обучаться по перспективным и востребованным направлениям IT-отрасли, но и получать знания в области цифровой гигиены и информационной безопасности.</w:t>
      </w:r>
    </w:p>
    <w:p w14:paraId="61A969C4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t> </w:t>
      </w:r>
    </w:p>
    <w:p w14:paraId="3B4B5CC5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 xml:space="preserve">В центрах цифрового </w:t>
      </w:r>
      <w:r>
        <w:rPr>
          <w:color w:val="000000"/>
          <w:shd w:val="clear" w:color="auto" w:fill="FFFFFF"/>
        </w:rPr>
        <w:t xml:space="preserve">образования </w:t>
      </w:r>
      <w:r>
        <w:rPr>
          <w:color w:val="000000"/>
        </w:rPr>
        <w:t xml:space="preserve">«IT-куб» ребята 7–18 лет знакомятся с программированием, разработкой приложений для мобильных устройств, виртуальной и дополненной реальности, учатся программировать роботов. Все центры цифрового образования оснащены современным оборудованием, а каждый наставник владеет актуальными и нешаблонными методиками обучения. Ребята имеют возможность познакомиться с развивающейся цифровой образовательной средой, также большое внимание уделяется информационной безопасности. Сегодня в стране созданы и работают более 198 центров цифрового образования «IT-куб», а в 2024 году их число достигнет 340. Найти ближайший можно на портале </w:t>
      </w:r>
      <w:r w:rsidRPr="00AF7DB4">
        <w:rPr>
          <w:b/>
          <w:bCs/>
          <w:color w:val="000000"/>
        </w:rPr>
        <w:t>НАЦИОНАЛЬНЫЕПРОЕКТЫ.РФ</w:t>
      </w:r>
      <w:r>
        <w:rPr>
          <w:color w:val="000000"/>
        </w:rPr>
        <w:t xml:space="preserve"> в разделе «Интерактивные карты».</w:t>
      </w:r>
    </w:p>
    <w:p w14:paraId="5532BFDE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 </w:t>
      </w:r>
    </w:p>
    <w:p w14:paraId="6DE55EE5" w14:textId="382A7CCF" w:rsidR="00AF7DB4" w:rsidRDefault="00AF7DB4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</w:rPr>
      </w:pPr>
      <w:r w:rsidRPr="00AF7DB4">
        <w:rPr>
          <w:b/>
          <w:bCs/>
          <w:color w:val="000000"/>
        </w:rPr>
        <w:t>Центры научного образования детей «Дом научной коллаборации» (ДНК)</w:t>
      </w:r>
    </w:p>
    <w:p w14:paraId="7633C4FE" w14:textId="77777777" w:rsidR="00AF7DB4" w:rsidRPr="00AF7DB4" w:rsidRDefault="00AF7DB4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</w:rPr>
      </w:pPr>
    </w:p>
    <w:p w14:paraId="16F77A5F" w14:textId="45DFD530" w:rsidR="00032E37" w:rsidRDefault="00A26454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Благодаря</w:t>
      </w:r>
      <w:r w:rsidR="00032E37">
        <w:rPr>
          <w:color w:val="000000"/>
        </w:rPr>
        <w:t xml:space="preserve"> </w:t>
      </w:r>
      <w:r w:rsidR="00032E37" w:rsidRPr="00AF7DB4">
        <w:rPr>
          <w:b/>
          <w:bCs/>
          <w:color w:val="000000"/>
        </w:rPr>
        <w:t>нац</w:t>
      </w:r>
      <w:r w:rsidR="005F2F22">
        <w:rPr>
          <w:b/>
          <w:bCs/>
          <w:color w:val="000000"/>
        </w:rPr>
        <w:t>ионально</w:t>
      </w:r>
      <w:r>
        <w:rPr>
          <w:b/>
          <w:bCs/>
          <w:color w:val="000000"/>
        </w:rPr>
        <w:t>му</w:t>
      </w:r>
      <w:r w:rsidR="005F2F22">
        <w:rPr>
          <w:b/>
          <w:bCs/>
          <w:color w:val="000000"/>
        </w:rPr>
        <w:t xml:space="preserve"> </w:t>
      </w:r>
      <w:r w:rsidR="00032E37" w:rsidRPr="00AF7DB4">
        <w:rPr>
          <w:b/>
          <w:bCs/>
          <w:color w:val="000000"/>
        </w:rPr>
        <w:t>проект</w:t>
      </w:r>
      <w:r>
        <w:rPr>
          <w:b/>
          <w:bCs/>
          <w:color w:val="000000"/>
        </w:rPr>
        <w:t>у</w:t>
      </w:r>
      <w:r w:rsidR="00032E37" w:rsidRPr="00AF7DB4">
        <w:rPr>
          <w:b/>
          <w:bCs/>
          <w:color w:val="000000"/>
        </w:rPr>
        <w:t xml:space="preserve"> «Образование»</w:t>
      </w:r>
      <w:r w:rsidR="00032E37">
        <w:rPr>
          <w:color w:val="000000"/>
        </w:rPr>
        <w:t xml:space="preserve"> по всей стране на базе вузов работают центры научного образования детей «Дом научной коллаборации» (ДНК), предоставляющие школьникам возможность получить опыт работы над научными задачами вместе с настоящими учеными и внести собственный вклад в проводимые исследования. Центры «Дом научной коллаборации» нацелены на создание среды ускоренного развития для детей в стенах университета, что позволяет им получать знания и экспертизу от научных сотрудников и выстраивать собственную траекторию развития через реализацию проектной деятельности, используя инфраструктуру и кадровый потенциал вуза. Сейчас таких центров 30. </w:t>
      </w:r>
    </w:p>
    <w:p w14:paraId="2F1E565F" w14:textId="77777777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 </w:t>
      </w:r>
    </w:p>
    <w:p w14:paraId="6D7340E2" w14:textId="0E5E7D7B" w:rsidR="00AF7DB4" w:rsidRPr="005F2F22" w:rsidRDefault="005F2F22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212529"/>
          <w:shd w:val="clear" w:color="auto" w:fill="FFFFFF"/>
        </w:rPr>
      </w:pPr>
      <w:r w:rsidRPr="005F2F22">
        <w:rPr>
          <w:b/>
          <w:bCs/>
          <w:color w:val="212529"/>
          <w:shd w:val="clear" w:color="auto" w:fill="FFFFFF"/>
        </w:rPr>
        <w:t>Ц</w:t>
      </w:r>
      <w:r w:rsidR="00AF7DB4" w:rsidRPr="005F2F22">
        <w:rPr>
          <w:b/>
          <w:bCs/>
          <w:color w:val="212529"/>
          <w:shd w:val="clear" w:color="auto" w:fill="FFFFFF"/>
        </w:rPr>
        <w:t>ентр развития талантов детей и молодежи «Мини-Сириус»</w:t>
      </w:r>
    </w:p>
    <w:p w14:paraId="652ECFCD" w14:textId="77777777" w:rsidR="005F2F22" w:rsidRDefault="005F2F22" w:rsidP="00032E37">
      <w:pPr>
        <w:pStyle w:val="a3"/>
        <w:spacing w:before="0" w:beforeAutospacing="0" w:after="0" w:afterAutospacing="0" w:line="273" w:lineRule="auto"/>
        <w:jc w:val="both"/>
        <w:rPr>
          <w:color w:val="212529"/>
          <w:shd w:val="clear" w:color="auto" w:fill="FFFFFF"/>
        </w:rPr>
      </w:pPr>
    </w:p>
    <w:p w14:paraId="39E43568" w14:textId="620C9D02" w:rsidR="00032E37" w:rsidRDefault="00032E37" w:rsidP="00032E37">
      <w:pPr>
        <w:pStyle w:val="a3"/>
        <w:spacing w:before="0" w:beforeAutospacing="0" w:after="0" w:afterAutospacing="0" w:line="273" w:lineRule="auto"/>
        <w:jc w:val="both"/>
        <w:rPr>
          <w:color w:val="212529"/>
          <w:shd w:val="clear" w:color="auto" w:fill="FFFFFF"/>
        </w:rPr>
      </w:pPr>
      <w:r w:rsidRPr="005F2F22">
        <w:rPr>
          <w:b/>
          <w:bCs/>
          <w:color w:val="212529"/>
          <w:shd w:val="clear" w:color="auto" w:fill="FFFFFF"/>
        </w:rPr>
        <w:t>По нац</w:t>
      </w:r>
      <w:r w:rsidR="005F2F22">
        <w:rPr>
          <w:b/>
          <w:bCs/>
          <w:color w:val="212529"/>
          <w:shd w:val="clear" w:color="auto" w:fill="FFFFFF"/>
        </w:rPr>
        <w:t xml:space="preserve">иональному </w:t>
      </w:r>
      <w:r w:rsidRPr="005F2F22">
        <w:rPr>
          <w:b/>
          <w:bCs/>
          <w:color w:val="212529"/>
          <w:shd w:val="clear" w:color="auto" w:fill="FFFFFF"/>
        </w:rPr>
        <w:t>проекту «Образование»</w:t>
      </w:r>
      <w:r w:rsidRPr="00032E37">
        <w:rPr>
          <w:color w:val="212529"/>
          <w:shd w:val="clear" w:color="auto" w:fill="FFFFFF"/>
        </w:rPr>
        <w:t xml:space="preserve"> в регионах России развивается сеть центров развития талантов детей и молодежи «Мини-Сириус» - их уже более 61. Региональные площадки работают по технологиям образовательного центра «Сириус» и будут созданы во всех субъектах России. В таких центрах ребятам помогают определиться с профессией, выявить и развить талант в области искусств, спорта, естественнонаучных дисциплин и техническом творчестве.</w:t>
      </w:r>
    </w:p>
    <w:p w14:paraId="03A20029" w14:textId="7589BB05" w:rsidR="005F2F22" w:rsidRDefault="005F2F22" w:rsidP="00032E37">
      <w:pPr>
        <w:pStyle w:val="a3"/>
        <w:spacing w:before="0" w:beforeAutospacing="0" w:after="0" w:afterAutospacing="0" w:line="273" w:lineRule="auto"/>
        <w:jc w:val="both"/>
        <w:rPr>
          <w:color w:val="212529"/>
          <w:shd w:val="clear" w:color="auto" w:fill="FFFFFF"/>
        </w:rPr>
      </w:pPr>
    </w:p>
    <w:p w14:paraId="3FD894F2" w14:textId="08236DAF" w:rsidR="008A4C07" w:rsidRPr="008A4C07" w:rsidRDefault="008A4C07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212529"/>
          <w:shd w:val="clear" w:color="auto" w:fill="FFFFFF"/>
        </w:rPr>
      </w:pPr>
      <w:r w:rsidRPr="008A4C07">
        <w:rPr>
          <w:b/>
          <w:bCs/>
          <w:color w:val="212529"/>
          <w:shd w:val="clear" w:color="auto" w:fill="FFFFFF"/>
        </w:rPr>
        <w:t>«Точки роста»</w:t>
      </w:r>
    </w:p>
    <w:p w14:paraId="4E4C2BF3" w14:textId="4E7ACB6D" w:rsidR="008A4C07" w:rsidRDefault="008A4C07" w:rsidP="008A4C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 нацпроекту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«Образование» 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всей стране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заведений в сельской местности и небольших городах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продолжают открываться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центры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«Точка роста»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помогают детям знакомиться с современными технологиями и даже пробовать себя в необычных профессиях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8B53E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Сегодня для юных жителей малых населенных пунктов доступны у</w:t>
      </w:r>
      <w:r w:rsidRPr="00486926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более 14</w:t>
      </w:r>
      <w:r w:rsidRPr="00486926">
        <w:rPr>
          <w:rFonts w:ascii="Times New Roman" w:hAnsi="Times New Roman" w:cs="Times New Roman"/>
          <w:sz w:val="24"/>
          <w:szCs w:val="24"/>
        </w:rPr>
        <w:t xml:space="preserve"> тыс. центров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EF240" w14:textId="77777777" w:rsidR="008A4C07" w:rsidRDefault="008A4C07" w:rsidP="008A4C0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8E06D73" w14:textId="77777777" w:rsidR="008A4C07" w:rsidRDefault="008A4C07" w:rsidP="008A4C07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«Точка роста» помогают раскрывать детские таланты. Такие центры типовые, создаются на базе уже существующих школ в малых городах и селах: под них либо выделяют помещения в школах, либо возводят дополнительные пристройки или здания. Тут проводят уроки по направлениям «Технология», «Информатика», «ОБЖ», а после уроков организуют кружки дополнительного образования детей. С современными компьютерами, 3D-принтерами, квадрокоптерами дети в сельской школе могут познакомиться благодаря нацпроекту «Образование». Уроки технологии и ОБЖ теперь максимально направлены на практические умения: на уроках технологии ребята работают шуруповертами, а на уроках ОБЖ учатся оказывать первую помощь с помощью специальных тренажеров и манекенов.</w:t>
      </w:r>
    </w:p>
    <w:p w14:paraId="74D39357" w14:textId="77777777" w:rsidR="008A4C07" w:rsidRDefault="008A4C07" w:rsidP="008A4C07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C86424" w14:textId="77777777" w:rsidR="008A4C07" w:rsidRDefault="008A4C07" w:rsidP="008A4C07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«Точках роста» ребят учат строить роботов, проводить опыты, рисовать мультфильмы и многое другое. Центры работают как учреждения дополнительного образования естественно-научного, технического, гуманитарного и цифрового профиля.</w:t>
      </w:r>
    </w:p>
    <w:p w14:paraId="523399FB" w14:textId="77777777" w:rsidR="008A4C07" w:rsidRDefault="008A4C07" w:rsidP="00032E37">
      <w:pPr>
        <w:pStyle w:val="a3"/>
        <w:spacing w:before="0" w:beforeAutospacing="0" w:after="0" w:afterAutospacing="0" w:line="273" w:lineRule="auto"/>
        <w:jc w:val="both"/>
        <w:rPr>
          <w:color w:val="212529"/>
          <w:shd w:val="clear" w:color="auto" w:fill="FFFFFF"/>
        </w:rPr>
      </w:pPr>
    </w:p>
    <w:p w14:paraId="14D09405" w14:textId="77777777" w:rsidR="00032E37" w:rsidRDefault="00032E37" w:rsidP="00032E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</w:p>
    <w:p w14:paraId="20CB2E3A" w14:textId="77777777" w:rsidR="00032E37" w:rsidRDefault="00032E37" w:rsidP="00032E37">
      <w:pPr>
        <w:spacing w:line="276" w:lineRule="auto"/>
        <w:ind w:lef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по коммуникационному сопровождению нацпроекта «Образование» АНО «Национальные приоритеты» </w:t>
      </w:r>
    </w:p>
    <w:p w14:paraId="2DB93991" w14:textId="1BE33688" w:rsidR="00032E37" w:rsidRDefault="000F5E42" w:rsidP="00032E37">
      <w:pPr>
        <w:spacing w:line="276" w:lineRule="auto"/>
        <w:ind w:left="25"/>
        <w:rPr>
          <w:rStyle w:val="a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9FBADE" wp14:editId="61949349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235065" cy="381000"/>
                <wp:effectExtent l="6985" t="6985" r="6350" b="12065"/>
                <wp:wrapNone/>
                <wp:docPr id="1" name="Rectangle 6" descr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B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B4C6" id="Rectangle 6" o:spid="_x0000_s1026" alt="Прямоугольник 7" style="position:absolute;margin-left:0;margin-top:24.35pt;width:490.95pt;height:30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" filled="f" strokecolor="#008bbf" strokeweight="1pt">
                <w10:wrap anchorx="margin"/>
              </v:rect>
            </w:pict>
          </mc:Fallback>
        </mc:AlternateContent>
      </w:r>
      <w:r w:rsidR="00032E37">
        <w:rPr>
          <w:rFonts w:ascii="Times New Roman" w:hAnsi="Times New Roman" w:cs="Times New Roman"/>
          <w:sz w:val="24"/>
          <w:szCs w:val="24"/>
        </w:rPr>
        <w:t>Екатерина Тутханян, +7 (915) 471-12-40</w:t>
      </w:r>
    </w:p>
    <w:p w14:paraId="2E501FF5" w14:textId="31FE3590" w:rsidR="008C1E31" w:rsidRDefault="00032E37" w:rsidP="00A26454">
      <w:pPr>
        <w:spacing w:line="276" w:lineRule="auto"/>
      </w:pPr>
      <w:r>
        <w:rPr>
          <w:rStyle w:val="a4"/>
          <w:rFonts w:ascii="Times New Roman" w:hAnsi="Times New Roman"/>
          <w:b/>
          <w:bCs/>
          <w:i/>
          <w:iCs/>
          <w:sz w:val="24"/>
          <w:szCs w:val="24"/>
        </w:rPr>
        <w:t>Обязательно упоминать в сюжете Национальный проект «Образование»</w:t>
      </w:r>
    </w:p>
    <w:sectPr w:rsidR="008C1E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532DE" w14:textId="77777777" w:rsidR="00483FDB" w:rsidRDefault="00483FDB" w:rsidP="008A4C07">
      <w:pPr>
        <w:spacing w:after="0" w:line="240" w:lineRule="auto"/>
      </w:pPr>
      <w:r>
        <w:separator/>
      </w:r>
    </w:p>
  </w:endnote>
  <w:endnote w:type="continuationSeparator" w:id="0">
    <w:p w14:paraId="5D1BB01D" w14:textId="77777777" w:rsidR="00483FDB" w:rsidRDefault="00483FDB" w:rsidP="008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76819"/>
      <w:docPartObj>
        <w:docPartGallery w:val="Page Numbers (Bottom of Page)"/>
        <w:docPartUnique/>
      </w:docPartObj>
    </w:sdtPr>
    <w:sdtContent>
      <w:p w14:paraId="5FD29E29" w14:textId="61B89B98" w:rsidR="008A4C07" w:rsidRDefault="008A4C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06E6C" w14:textId="77777777" w:rsidR="008A4C07" w:rsidRDefault="008A4C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6524" w14:textId="77777777" w:rsidR="00483FDB" w:rsidRDefault="00483FDB" w:rsidP="008A4C07">
      <w:pPr>
        <w:spacing w:after="0" w:line="240" w:lineRule="auto"/>
      </w:pPr>
      <w:r>
        <w:separator/>
      </w:r>
    </w:p>
  </w:footnote>
  <w:footnote w:type="continuationSeparator" w:id="0">
    <w:p w14:paraId="5D42DB32" w14:textId="77777777" w:rsidR="00483FDB" w:rsidRDefault="00483FDB" w:rsidP="008A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D"/>
    <w:rsid w:val="00032E37"/>
    <w:rsid w:val="000F5E42"/>
    <w:rsid w:val="00483FDB"/>
    <w:rsid w:val="005B70C1"/>
    <w:rsid w:val="005F1BEC"/>
    <w:rsid w:val="005F2F22"/>
    <w:rsid w:val="008A4C07"/>
    <w:rsid w:val="008B4777"/>
    <w:rsid w:val="008C1E31"/>
    <w:rsid w:val="00986E32"/>
    <w:rsid w:val="00A26454"/>
    <w:rsid w:val="00AF7DB4"/>
    <w:rsid w:val="00E67B2D"/>
    <w:rsid w:val="00E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05C8"/>
  <w15:chartTrackingRefBased/>
  <w15:docId w15:val="{D649911A-FA70-403B-849A-E269CB5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98,bqiaagaaeyqcaaagiaiaaap1zaaabqnlaaaaaaaaaaaaaaaaaaaaaaaaaaaaaaaaaaaaaaaaaaaaaaaaaaaaaaaaaaaaaaaaaaaaaaaaaaaaaaaaaaaaaaaaaaaaaaaaaaaaaaaaaaaaaaaaaaaaaaaaaaaaaaaaaaaaaaaaaaaaaaaaaaaaaaaaaaaaaaaaaaaaaaaaaaaaaaaaaaaaaaaaaaaaaaaaaaaaaaa"/>
    <w:basedOn w:val="a"/>
    <w:rsid w:val="000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Нет"/>
    <w:rsid w:val="00032E37"/>
  </w:style>
  <w:style w:type="paragraph" w:styleId="a5">
    <w:name w:val="header"/>
    <w:basedOn w:val="a"/>
    <w:link w:val="a6"/>
    <w:uiPriority w:val="99"/>
    <w:unhideWhenUsed/>
    <w:rsid w:val="008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C07"/>
  </w:style>
  <w:style w:type="paragraph" w:styleId="a7">
    <w:name w:val="footer"/>
    <w:basedOn w:val="a"/>
    <w:link w:val="a8"/>
    <w:uiPriority w:val="99"/>
    <w:unhideWhenUsed/>
    <w:rsid w:val="008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C07"/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List Paragraph"/>
    <w:basedOn w:val="a"/>
    <w:link w:val="aa"/>
    <w:uiPriority w:val="34"/>
    <w:qFormat/>
    <w:rsid w:val="008A4C07"/>
    <w:pPr>
      <w:ind w:left="720"/>
      <w:contextualSpacing/>
    </w:pPr>
    <w:rPr>
      <w:kern w:val="0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basedOn w:val="a0"/>
    <w:link w:val="a9"/>
    <w:uiPriority w:val="34"/>
    <w:locked/>
    <w:rsid w:val="008A4C0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Казмалы</dc:creator>
  <cp:keywords/>
  <dc:description/>
  <cp:lastModifiedBy>Тутханян Екатерина Евгеньевна</cp:lastModifiedBy>
  <cp:revision>2</cp:revision>
  <dcterms:created xsi:type="dcterms:W3CDTF">2023-08-25T09:42:00Z</dcterms:created>
  <dcterms:modified xsi:type="dcterms:W3CDTF">2023-08-25T09:42:00Z</dcterms:modified>
</cp:coreProperties>
</file>