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C5" w:rsidRDefault="008E77AD" w:rsidP="00C17327">
      <w:pPr>
        <w:spacing w:after="0"/>
        <w:ind w:left="-426"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E77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Аннотация к рабочей программе</w:t>
      </w:r>
      <w:r w:rsidR="008472C5" w:rsidRPr="00847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472C5" w:rsidRPr="008E77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учебного курса «География Иркутской области»</w:t>
      </w:r>
    </w:p>
    <w:p w:rsidR="008472C5" w:rsidRDefault="008472C5" w:rsidP="00C17327">
      <w:pPr>
        <w:spacing w:after="0"/>
        <w:ind w:left="-426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8472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8-9 класс (базовый уровень)</w:t>
      </w:r>
      <w:r w:rsidRPr="00847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7327" w:rsidRDefault="008472C5" w:rsidP="00AC6491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rPr>
          <w:color w:val="000000"/>
        </w:rPr>
      </w:pPr>
      <w:proofErr w:type="gramStart"/>
      <w:r w:rsidRPr="008472C5">
        <w:rPr>
          <w:color w:val="000000"/>
        </w:rPr>
        <w:t>Рабочая программа по география Иркутской области составлена на основе авторской программы Савченко Н.Д., Леонтьевой А. С.(рецензенты:</w:t>
      </w:r>
      <w:proofErr w:type="gramEnd"/>
      <w:r w:rsidR="00C17327">
        <w:rPr>
          <w:color w:val="000000"/>
        </w:rPr>
        <w:t xml:space="preserve"> </w:t>
      </w:r>
      <w:proofErr w:type="spellStart"/>
      <w:r w:rsidR="00C17327">
        <w:rPr>
          <w:color w:val="000000"/>
        </w:rPr>
        <w:t>А.К.Костин</w:t>
      </w:r>
      <w:proofErr w:type="spellEnd"/>
      <w:r w:rsidR="00C17327">
        <w:rPr>
          <w:color w:val="000000"/>
        </w:rPr>
        <w:t xml:space="preserve">, А.Н. </w:t>
      </w:r>
      <w:proofErr w:type="spellStart"/>
      <w:r w:rsidR="00C17327">
        <w:rPr>
          <w:color w:val="000000"/>
        </w:rPr>
        <w:t>Матвеев</w:t>
      </w:r>
      <w:proofErr w:type="gramStart"/>
      <w:r w:rsidR="00C17327">
        <w:rPr>
          <w:color w:val="000000"/>
        </w:rPr>
        <w:t>,А</w:t>
      </w:r>
      <w:proofErr w:type="gramEnd"/>
      <w:r w:rsidR="00C17327">
        <w:rPr>
          <w:color w:val="000000"/>
        </w:rPr>
        <w:t>.И</w:t>
      </w:r>
      <w:proofErr w:type="spellEnd"/>
      <w:r w:rsidR="00C17327">
        <w:rPr>
          <w:color w:val="000000"/>
        </w:rPr>
        <w:t xml:space="preserve">. </w:t>
      </w:r>
      <w:proofErr w:type="spellStart"/>
      <w:r w:rsidR="00C17327">
        <w:rPr>
          <w:color w:val="000000"/>
        </w:rPr>
        <w:t>Кривоборская</w:t>
      </w:r>
      <w:proofErr w:type="spellEnd"/>
      <w:r w:rsidR="00C17327">
        <w:rPr>
          <w:color w:val="000000"/>
        </w:rPr>
        <w:t>, и др.</w:t>
      </w:r>
      <w:r w:rsidRPr="008472C5">
        <w:rPr>
          <w:color w:val="000000"/>
        </w:rPr>
        <w:t xml:space="preserve">), утверждённой Главным управлением общего и профессионального образования </w:t>
      </w:r>
      <w:r w:rsidR="00C17327">
        <w:rPr>
          <w:color w:val="000000"/>
        </w:rPr>
        <w:t xml:space="preserve">Администрации Иркутской области. </w:t>
      </w:r>
    </w:p>
    <w:p w:rsidR="00C17327" w:rsidRPr="00AC6491" w:rsidRDefault="008472C5" w:rsidP="00C17327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rPr>
          <w:b/>
          <w:i/>
          <w:color w:val="000000"/>
        </w:rPr>
      </w:pPr>
      <w:r w:rsidRPr="00AC6491">
        <w:rPr>
          <w:b/>
          <w:i/>
          <w:color w:val="000000"/>
          <w:u w:val="single"/>
        </w:rPr>
        <w:t>Место предмета в базисном учебном плане</w:t>
      </w:r>
      <w:r w:rsidR="00C17327" w:rsidRPr="00AC6491">
        <w:rPr>
          <w:b/>
          <w:i/>
          <w:color w:val="000000"/>
        </w:rPr>
        <w:t>:</w:t>
      </w:r>
    </w:p>
    <w:p w:rsidR="00C17327" w:rsidRDefault="008472C5" w:rsidP="00AC6491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rPr>
          <w:color w:val="000000"/>
        </w:rPr>
      </w:pPr>
      <w:r w:rsidRPr="008472C5">
        <w:rPr>
          <w:color w:val="000000"/>
        </w:rPr>
        <w:t xml:space="preserve"> Региональный учебный план для образовательных учреждений Иркутской области отводит 34 часа для изучения курса «География Иркутской области» по 17 часов в 8 и 9 классах. Рабочая программа рассчитана на 34 часа, из расчёта 1 час</w:t>
      </w:r>
      <w:r w:rsidR="00C17327">
        <w:rPr>
          <w:color w:val="000000"/>
        </w:rPr>
        <w:t xml:space="preserve"> в неделю в первом полугодии в 9</w:t>
      </w:r>
      <w:r w:rsidRPr="008472C5">
        <w:rPr>
          <w:color w:val="000000"/>
        </w:rPr>
        <w:t xml:space="preserve"> и в</w:t>
      </w:r>
      <w:r w:rsidR="00C17327">
        <w:rPr>
          <w:color w:val="000000"/>
        </w:rPr>
        <w:t>о втором полугодии в 8</w:t>
      </w:r>
      <w:r w:rsidRPr="008472C5">
        <w:rPr>
          <w:color w:val="000000"/>
        </w:rPr>
        <w:t xml:space="preserve"> классах. </w:t>
      </w:r>
    </w:p>
    <w:p w:rsidR="00C17327" w:rsidRDefault="008472C5" w:rsidP="00C17327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rPr>
          <w:color w:val="000000"/>
        </w:rPr>
      </w:pPr>
      <w:r w:rsidRPr="00AC6491">
        <w:rPr>
          <w:b/>
          <w:i/>
          <w:color w:val="000000"/>
          <w:u w:val="single"/>
        </w:rPr>
        <w:t>Общая характеристика</w:t>
      </w:r>
      <w:r w:rsidRPr="008472C5">
        <w:rPr>
          <w:color w:val="000000"/>
        </w:rPr>
        <w:t xml:space="preserve"> учебного предмета Курс "География </w:t>
      </w:r>
      <w:proofErr w:type="gramStart"/>
      <w:r w:rsidRPr="008472C5">
        <w:rPr>
          <w:color w:val="000000"/>
        </w:rPr>
        <w:t>Иркутской</w:t>
      </w:r>
      <w:proofErr w:type="gramEnd"/>
      <w:r w:rsidRPr="008472C5">
        <w:rPr>
          <w:color w:val="000000"/>
        </w:rPr>
        <w:t xml:space="preserve"> области" соответствует стандарту школьного географического образования (География своего региона). </w:t>
      </w:r>
      <w:proofErr w:type="gramStart"/>
      <w:r w:rsidRPr="008472C5">
        <w:rPr>
          <w:color w:val="000000"/>
        </w:rPr>
        <w:t>Представлен</w:t>
      </w:r>
      <w:proofErr w:type="gramEnd"/>
      <w:r w:rsidRPr="008472C5">
        <w:rPr>
          <w:color w:val="000000"/>
        </w:rPr>
        <w:t xml:space="preserve"> двумя крупными разделами: "Физическая география </w:t>
      </w:r>
      <w:proofErr w:type="gramStart"/>
      <w:r w:rsidRPr="008472C5">
        <w:rPr>
          <w:color w:val="000000"/>
        </w:rPr>
        <w:t>Иркутской</w:t>
      </w:r>
      <w:proofErr w:type="gramEnd"/>
      <w:r w:rsidRPr="008472C5">
        <w:rPr>
          <w:color w:val="000000"/>
        </w:rPr>
        <w:t xml:space="preserve"> области" и "Экономическая география Иркутской области". Отражает актуальные тенденции современной профильно-ориентированной школы. </w:t>
      </w:r>
    </w:p>
    <w:p w:rsidR="00C17327" w:rsidRDefault="008472C5" w:rsidP="00C17327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rPr>
          <w:color w:val="000000"/>
        </w:rPr>
      </w:pPr>
      <w:r w:rsidRPr="00C17327">
        <w:rPr>
          <w:b/>
          <w:i/>
          <w:color w:val="000000"/>
          <w:u w:val="single"/>
        </w:rPr>
        <w:t>Отличительная особенность курса</w:t>
      </w:r>
      <w:r w:rsidRPr="00C17327">
        <w:rPr>
          <w:color w:val="000000"/>
          <w:u w:val="single"/>
        </w:rPr>
        <w:t>:</w:t>
      </w:r>
      <w:r w:rsidRPr="008472C5">
        <w:rPr>
          <w:color w:val="000000"/>
        </w:rPr>
        <w:t xml:space="preserve"> Курс учитывает новые образовательные технологии: обучение в сотрудничестве (групповые формы работы), </w:t>
      </w:r>
      <w:proofErr w:type="spellStart"/>
      <w:r w:rsidRPr="008472C5">
        <w:rPr>
          <w:color w:val="000000"/>
        </w:rPr>
        <w:t>разноуровневое</w:t>
      </w:r>
      <w:proofErr w:type="spellEnd"/>
      <w:r w:rsidRPr="008472C5">
        <w:rPr>
          <w:color w:val="000000"/>
        </w:rPr>
        <w:t xml:space="preserve"> обучение на основе дифференцированного подхода, </w:t>
      </w:r>
      <w:proofErr w:type="spellStart"/>
      <w:r w:rsidRPr="008472C5">
        <w:rPr>
          <w:color w:val="000000"/>
        </w:rPr>
        <w:t>личностноориентированное</w:t>
      </w:r>
      <w:proofErr w:type="spellEnd"/>
      <w:r w:rsidRPr="008472C5">
        <w:rPr>
          <w:color w:val="000000"/>
        </w:rPr>
        <w:t xml:space="preserve"> обучение, метод проектов, информационные технологии. Планируется различная деятельность учащихся: дискуссии, диалоги, конференции, защита научно-исследовательских проектов, интеллектуальные марафоны, круглые столы, поиск и обработка информации с использованием Интернет технологий. Представлены авторские практические работы, составленные на основе новых образовательных технологий. </w:t>
      </w:r>
    </w:p>
    <w:p w:rsidR="00AC6491" w:rsidRDefault="008472C5" w:rsidP="00C17327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rPr>
          <w:color w:val="000000"/>
        </w:rPr>
      </w:pPr>
      <w:r w:rsidRPr="00AC6491">
        <w:rPr>
          <w:b/>
          <w:i/>
          <w:color w:val="000000"/>
          <w:u w:val="single"/>
        </w:rPr>
        <w:t>Цели:</w:t>
      </w:r>
      <w:r w:rsidRPr="008472C5">
        <w:rPr>
          <w:color w:val="000000"/>
        </w:rPr>
        <w:t xml:space="preserve"> - формировать комплексное представление об основных закономерностях и специфике территориальной организации природы, населения и хозяйства области с выделением основных проблем </w:t>
      </w:r>
      <w:proofErr w:type="spellStart"/>
      <w:r w:rsidRPr="008472C5">
        <w:rPr>
          <w:color w:val="000000"/>
        </w:rPr>
        <w:t>природноресурсного</w:t>
      </w:r>
      <w:proofErr w:type="spellEnd"/>
      <w:r w:rsidRPr="008472C5">
        <w:rPr>
          <w:color w:val="000000"/>
        </w:rPr>
        <w:t xml:space="preserve"> и социально-экономического развития в современный период. </w:t>
      </w:r>
    </w:p>
    <w:p w:rsidR="008472C5" w:rsidRDefault="008472C5" w:rsidP="00C17327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rPr>
          <w:color w:val="000000"/>
        </w:rPr>
      </w:pPr>
      <w:r w:rsidRPr="00AC6491">
        <w:rPr>
          <w:b/>
          <w:i/>
          <w:color w:val="000000"/>
          <w:u w:val="single"/>
        </w:rPr>
        <w:t>Задачи:</w:t>
      </w:r>
      <w:r w:rsidRPr="008472C5">
        <w:rPr>
          <w:color w:val="000000"/>
        </w:rPr>
        <w:t xml:space="preserve"> - формировать представление о месте Иркутской области в РФ, особенностях заселения и хозяйственного освоения, ее природно-ресурсном потенциале, о состоянии окружающей среды и структурной трансформации экономики в переходный период. </w:t>
      </w:r>
      <w:proofErr w:type="gramStart"/>
      <w:r w:rsidRPr="008472C5">
        <w:rPr>
          <w:color w:val="000000"/>
        </w:rPr>
        <w:t>-а</w:t>
      </w:r>
      <w:proofErr w:type="gramEnd"/>
      <w:r w:rsidRPr="008472C5">
        <w:rPr>
          <w:color w:val="000000"/>
        </w:rPr>
        <w:t xml:space="preserve">нализировать особенности развития ПТК, охраны природы и размещения специализирующих отраслей промышленности, сельского хозяйства, транспорта. -изучить внешние экономические связи области. </w:t>
      </w:r>
    </w:p>
    <w:p w:rsidR="00C17327" w:rsidRDefault="00C17327" w:rsidP="00C17327">
      <w:pPr>
        <w:spacing w:after="0"/>
        <w:ind w:left="-426" w:firstLine="28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17327">
        <w:rPr>
          <w:b/>
          <w:color w:val="000000"/>
          <w:sz w:val="24"/>
          <w:szCs w:val="24"/>
        </w:rPr>
        <w:t>Учебник</w:t>
      </w:r>
      <w:r w:rsidRPr="00C17327">
        <w:rPr>
          <w:color w:val="000000"/>
          <w:sz w:val="24"/>
          <w:szCs w:val="24"/>
        </w:rPr>
        <w:t>:</w:t>
      </w:r>
      <w:r>
        <w:rPr>
          <w:color w:val="000000"/>
        </w:rPr>
        <w:t xml:space="preserve"> </w:t>
      </w:r>
      <w:r w:rsidRPr="002B2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Бояркин В.М., Бояркин И.В.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2B2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География </w:t>
      </w:r>
      <w:proofErr w:type="gramStart"/>
      <w:r w:rsidRPr="002B2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Иркутской</w:t>
      </w:r>
      <w:proofErr w:type="gramEnd"/>
      <w:r w:rsidRPr="002B2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2B2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(природа, население, хозяйство, экологи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я). – Иркутск: «ИД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Сарма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2018г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2B2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8E77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End"/>
    </w:p>
    <w:p w:rsidR="00C17327" w:rsidRPr="00C17327" w:rsidRDefault="00C17327" w:rsidP="00C17327">
      <w:pPr>
        <w:spacing w:after="0"/>
        <w:ind w:left="-426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3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Атлас </w:t>
      </w:r>
      <w:proofErr w:type="gramStart"/>
      <w:r w:rsidRPr="00C173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Иркутской</w:t>
      </w:r>
      <w:proofErr w:type="gramEnd"/>
      <w:r w:rsidRPr="00C173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области;</w:t>
      </w:r>
    </w:p>
    <w:p w:rsidR="00C17327" w:rsidRPr="00C17327" w:rsidRDefault="00C17327" w:rsidP="00C17327">
      <w:pPr>
        <w:spacing w:after="0"/>
        <w:ind w:left="-426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3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тетрадь по географии Иркутской области</w:t>
      </w:r>
    </w:p>
    <w:p w:rsidR="00C17327" w:rsidRPr="008472C5" w:rsidRDefault="00C17327" w:rsidP="00C17327">
      <w:pPr>
        <w:spacing w:after="0"/>
        <w:ind w:left="-426"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17327" w:rsidRPr="008472C5" w:rsidRDefault="00C17327" w:rsidP="00C17327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rPr>
          <w:color w:val="000000"/>
        </w:rPr>
      </w:pPr>
    </w:p>
    <w:p w:rsidR="008E77AD" w:rsidRPr="008472C5" w:rsidRDefault="008E77AD" w:rsidP="00C17327">
      <w:pPr>
        <w:spacing w:after="0"/>
        <w:ind w:left="-426"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7697F" w:rsidRPr="008472C5" w:rsidRDefault="00C7697F" w:rsidP="00C17327">
      <w:pPr>
        <w:ind w:left="-426" w:firstLine="284"/>
        <w:rPr>
          <w:rFonts w:ascii="Times New Roman" w:hAnsi="Times New Roman" w:cs="Times New Roman"/>
          <w:sz w:val="24"/>
          <w:szCs w:val="24"/>
        </w:rPr>
      </w:pPr>
    </w:p>
    <w:p w:rsidR="00C7697F" w:rsidRPr="008472C5" w:rsidRDefault="00C7697F" w:rsidP="00C17327">
      <w:pPr>
        <w:ind w:left="-426" w:firstLine="284"/>
        <w:rPr>
          <w:rFonts w:ascii="Times New Roman" w:hAnsi="Times New Roman" w:cs="Times New Roman"/>
          <w:sz w:val="24"/>
          <w:szCs w:val="24"/>
        </w:rPr>
      </w:pPr>
    </w:p>
    <w:p w:rsidR="00C7697F" w:rsidRPr="008472C5" w:rsidRDefault="00C7697F" w:rsidP="00C17327">
      <w:pPr>
        <w:ind w:left="-426" w:firstLine="284"/>
        <w:rPr>
          <w:rFonts w:ascii="Times New Roman" w:hAnsi="Times New Roman" w:cs="Times New Roman"/>
          <w:sz w:val="24"/>
          <w:szCs w:val="24"/>
        </w:rPr>
      </w:pPr>
    </w:p>
    <w:p w:rsidR="00C7697F" w:rsidRPr="008E77AD" w:rsidRDefault="00C7697F" w:rsidP="00C17327">
      <w:pPr>
        <w:ind w:left="-426" w:firstLine="284"/>
      </w:pPr>
    </w:p>
    <w:p w:rsidR="00C7697F" w:rsidRPr="008E77AD" w:rsidRDefault="00C7697F" w:rsidP="00C17327">
      <w:pPr>
        <w:ind w:left="-426" w:firstLine="284"/>
      </w:pPr>
    </w:p>
    <w:p w:rsidR="00C7697F" w:rsidRPr="008E77AD" w:rsidRDefault="00C7697F" w:rsidP="00AC6491">
      <w:bookmarkStart w:id="0" w:name="_GoBack"/>
      <w:bookmarkEnd w:id="0"/>
    </w:p>
    <w:sectPr w:rsidR="00C7697F" w:rsidRPr="008E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4682"/>
    <w:multiLevelType w:val="multilevel"/>
    <w:tmpl w:val="4204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43"/>
    <w:rsid w:val="002B23EE"/>
    <w:rsid w:val="008472C5"/>
    <w:rsid w:val="008E77AD"/>
    <w:rsid w:val="00AC6491"/>
    <w:rsid w:val="00C17327"/>
    <w:rsid w:val="00C7697F"/>
    <w:rsid w:val="00D37227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847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84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2021-11-27T09:59:00Z</dcterms:created>
  <dcterms:modified xsi:type="dcterms:W3CDTF">2021-11-27T10:53:00Z</dcterms:modified>
</cp:coreProperties>
</file>