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E1" w:rsidRDefault="009D14E1" w:rsidP="009D14E1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Аннотация к учебной программе по ОДНКНР</w:t>
      </w:r>
    </w:p>
    <w:p w:rsidR="009D14E1" w:rsidRDefault="009D14E1" w:rsidP="009D14E1">
      <w:pPr>
        <w:pStyle w:val="a3"/>
        <w:jc w:val="center"/>
      </w:pPr>
      <w:r>
        <w:rPr>
          <w:color w:val="000000"/>
          <w:sz w:val="27"/>
          <w:szCs w:val="27"/>
        </w:rPr>
        <w:t>Рабочая программа составлена на основе программы комплексного учебного курса « Основы духовно-нравственной культуры народов России» авторы</w:t>
      </w:r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Н.Ф. Виноградова, В.И. Власенко, А.В. Поляков из сборника Система учебников «Алгоритм успеха».</w:t>
      </w:r>
    </w:p>
    <w:p w:rsidR="009D14E1" w:rsidRDefault="009D14E1" w:rsidP="009D14E1">
      <w:pPr>
        <w:pStyle w:val="a3"/>
      </w:pPr>
      <w:r>
        <w:rPr>
          <w:color w:val="000000"/>
          <w:sz w:val="27"/>
          <w:szCs w:val="27"/>
        </w:rPr>
        <w:t>В соответствии с федеральным государственным образовательным стандартом основного общего образования изучение новой обязательной предметной области «Основы духовно-нравственной культуры народов России» предполагается в пятых классах.</w:t>
      </w:r>
    </w:p>
    <w:p w:rsidR="009D14E1" w:rsidRDefault="009D14E1" w:rsidP="009D14E1">
      <w:pPr>
        <w:pStyle w:val="a3"/>
      </w:pPr>
      <w:r>
        <w:rPr>
          <w:b/>
          <w:bCs/>
          <w:color w:val="000000"/>
          <w:sz w:val="27"/>
          <w:szCs w:val="27"/>
        </w:rPr>
        <w:t>Место курса в учебном плане</w:t>
      </w:r>
    </w:p>
    <w:p w:rsidR="009D14E1" w:rsidRDefault="009D14E1" w:rsidP="009D14E1">
      <w:pPr>
        <w:pStyle w:val="a3"/>
      </w:pPr>
      <w:r>
        <w:rPr>
          <w:b/>
          <w:bCs/>
          <w:color w:val="000000"/>
          <w:sz w:val="27"/>
          <w:szCs w:val="27"/>
        </w:rPr>
        <w:t xml:space="preserve">В соответствии с федеральным </w:t>
      </w:r>
      <w:r w:rsidR="00C25167">
        <w:rPr>
          <w:color w:val="000000"/>
          <w:sz w:val="27"/>
          <w:szCs w:val="27"/>
        </w:rPr>
        <w:t xml:space="preserve">базисным учебным планом МКОУ  </w:t>
      </w:r>
      <w:proofErr w:type="spellStart"/>
      <w:r w:rsidR="00C25167">
        <w:rPr>
          <w:color w:val="000000"/>
          <w:sz w:val="27"/>
          <w:szCs w:val="27"/>
        </w:rPr>
        <w:t>Тыргетуйская</w:t>
      </w:r>
      <w:proofErr w:type="spellEnd"/>
      <w:r w:rsidR="00C25167">
        <w:rPr>
          <w:color w:val="000000"/>
          <w:sz w:val="27"/>
          <w:szCs w:val="27"/>
        </w:rPr>
        <w:t xml:space="preserve"> СОШ на 2021-2022</w:t>
      </w:r>
      <w:r>
        <w:rPr>
          <w:color w:val="000000"/>
          <w:sz w:val="27"/>
          <w:szCs w:val="27"/>
        </w:rPr>
        <w:t xml:space="preserve"> учебный год</w:t>
      </w:r>
      <w:r w:rsidR="00C2516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 изучение предмета «Основы духовно-нравственной культуры народов России» в 5 классах отводится 17 часов</w:t>
      </w:r>
      <w:r w:rsidR="00C25167">
        <w:rPr>
          <w:color w:val="000000"/>
          <w:sz w:val="27"/>
          <w:szCs w:val="27"/>
        </w:rPr>
        <w:t>, в расчете</w:t>
      </w:r>
      <w:proofErr w:type="gramStart"/>
      <w:r w:rsidR="00C25167">
        <w:rPr>
          <w:color w:val="000000"/>
          <w:sz w:val="27"/>
          <w:szCs w:val="27"/>
        </w:rPr>
        <w:t>1</w:t>
      </w:r>
      <w:proofErr w:type="gramEnd"/>
      <w:r w:rsidR="00C25167">
        <w:rPr>
          <w:color w:val="000000"/>
          <w:sz w:val="27"/>
          <w:szCs w:val="27"/>
        </w:rPr>
        <w:t xml:space="preserve"> час в неделю во втором </w:t>
      </w:r>
      <w:r>
        <w:rPr>
          <w:color w:val="000000"/>
          <w:sz w:val="27"/>
          <w:szCs w:val="27"/>
        </w:rPr>
        <w:t xml:space="preserve"> полугодии.</w:t>
      </w:r>
    </w:p>
    <w:p w:rsidR="009D14E1" w:rsidRDefault="009D14E1" w:rsidP="009D14E1">
      <w:pPr>
        <w:pStyle w:val="a3"/>
      </w:pPr>
      <w:r>
        <w:rPr>
          <w:color w:val="000000"/>
          <w:sz w:val="27"/>
          <w:szCs w:val="27"/>
        </w:rPr>
        <w:t>Цель изучения учебного предмета: развивать общую культуру школьника, формировать гражданскую идентичность, осознание своей принадлежности к народу, национальности, российской общности; воспитывать уважение к представителям разных национальностей и вероисповеданий.</w:t>
      </w:r>
    </w:p>
    <w:p w:rsidR="009D14E1" w:rsidRDefault="009D14E1" w:rsidP="009D14E1">
      <w:pPr>
        <w:pStyle w:val="a3"/>
      </w:pPr>
      <w:r>
        <w:rPr>
          <w:color w:val="000000"/>
          <w:sz w:val="27"/>
          <w:szCs w:val="27"/>
        </w:rPr>
        <w:t>Курс «Основы духовно-нравственной культуры народов России» призван обогатить процесс воспитания в лицее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Исходя из этого особое значение курса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</w:t>
      </w:r>
    </w:p>
    <w:p w:rsidR="009D14E1" w:rsidRDefault="009D14E1" w:rsidP="009D14E1">
      <w:pPr>
        <w:pStyle w:val="a3"/>
      </w:pPr>
      <w:r>
        <w:rPr>
          <w:color w:val="000000"/>
          <w:sz w:val="27"/>
          <w:szCs w:val="27"/>
        </w:rPr>
        <w:t>Рабочая программа реализуется с помощью учебника Виноградовой Н.Ф.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</w:t>
      </w:r>
      <w:r w:rsidR="00C25167">
        <w:rPr>
          <w:color w:val="000000"/>
          <w:sz w:val="27"/>
          <w:szCs w:val="27"/>
        </w:rPr>
        <w:t xml:space="preserve">оляков. – М.: </w:t>
      </w:r>
      <w:proofErr w:type="spellStart"/>
      <w:r w:rsidR="00C25167">
        <w:rPr>
          <w:color w:val="000000"/>
          <w:sz w:val="27"/>
          <w:szCs w:val="27"/>
        </w:rPr>
        <w:t>Вентана</w:t>
      </w:r>
      <w:proofErr w:type="spellEnd"/>
      <w:r w:rsidR="00C25167">
        <w:rPr>
          <w:color w:val="000000"/>
          <w:sz w:val="27"/>
          <w:szCs w:val="27"/>
        </w:rPr>
        <w:t>-Граф, 2020</w:t>
      </w:r>
      <w:bookmarkStart w:id="0" w:name="_GoBack"/>
      <w:bookmarkEnd w:id="0"/>
      <w:r>
        <w:rPr>
          <w:color w:val="000000"/>
          <w:sz w:val="27"/>
          <w:szCs w:val="27"/>
        </w:rPr>
        <w:t>.</w:t>
      </w:r>
    </w:p>
    <w:p w:rsidR="00001F70" w:rsidRDefault="00001F70"/>
    <w:sectPr w:rsidR="00001F70" w:rsidSect="0000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4E1"/>
    <w:rsid w:val="00001F70"/>
    <w:rsid w:val="001810AB"/>
    <w:rsid w:val="00372EE5"/>
    <w:rsid w:val="009D14E1"/>
    <w:rsid w:val="00C25167"/>
    <w:rsid w:val="00D5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4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6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1569</Characters>
  <Application>Microsoft Office Word</Application>
  <DocSecurity>0</DocSecurity>
  <Lines>13</Lines>
  <Paragraphs>3</Paragraphs>
  <ScaleCrop>false</ScaleCrop>
  <Company>gimn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RezGL</dc:creator>
  <cp:keywords/>
  <dc:description/>
  <cp:lastModifiedBy>RePack by Diakov</cp:lastModifiedBy>
  <cp:revision>4</cp:revision>
  <dcterms:created xsi:type="dcterms:W3CDTF">2018-10-08T09:00:00Z</dcterms:created>
  <dcterms:modified xsi:type="dcterms:W3CDTF">2021-11-26T14:07:00Z</dcterms:modified>
</cp:coreProperties>
</file>